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9" w:rsidRDefault="003805F9" w:rsidP="003805F9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ПРОЕКТ!</w:t>
      </w:r>
    </w:p>
    <w:p w:rsidR="003805F9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70B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2E302B">
        <w:rPr>
          <w:rFonts w:ascii="Times New Roman" w:hAnsi="Times New Roman" w:cs="Times New Roman"/>
          <w:b/>
          <w:sz w:val="24"/>
          <w:szCs w:val="24"/>
        </w:rPr>
        <w:t>ИЗМЕНЕНИЕ И ДОПЪЛНЕНИЕ НА НАРЕДБА</w:t>
      </w:r>
      <w:r w:rsidR="005658A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2E3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8A5">
        <w:rPr>
          <w:rFonts w:ascii="Times New Roman" w:hAnsi="Times New Roman" w:cs="Times New Roman"/>
          <w:b/>
          <w:sz w:val="24"/>
          <w:szCs w:val="24"/>
        </w:rPr>
        <w:t xml:space="preserve">УПРАВЛЕНИЕ, СТОПАНИСВАНЕ И ПОЛЗВАНЕ НА ЗЕМИТЕ И ГОРИТЕ ОТ ОБЩИНСКИЯ ПОЗЕМЛЕН ФОНД НА ТЕРИТОРИЯТА НА ОБЩИНА РУДОЗЕМ </w:t>
      </w:r>
    </w:p>
    <w:p w:rsidR="00E07B3A" w:rsidRDefault="00E07B3A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03" w:rsidRDefault="00F72903" w:rsidP="007C0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3C9B">
        <w:rPr>
          <w:rFonts w:ascii="Times New Roman" w:hAnsi="Times New Roman" w:cs="Times New Roman"/>
          <w:b/>
          <w:sz w:val="24"/>
          <w:szCs w:val="24"/>
        </w:rPr>
        <w:t>1</w:t>
      </w:r>
      <w:r w:rsidR="005658A5">
        <w:rPr>
          <w:rFonts w:ascii="Times New Roman" w:hAnsi="Times New Roman" w:cs="Times New Roman"/>
          <w:b/>
          <w:sz w:val="24"/>
          <w:szCs w:val="24"/>
        </w:rPr>
        <w:t>. Заглавието на Наредба за управление, стопанисване и ползване на земите и горите от общинския поземлен фонд на територията на община Рудозем се изменя</w:t>
      </w:r>
      <w:r w:rsidR="00096D27">
        <w:rPr>
          <w:rFonts w:ascii="Times New Roman" w:hAnsi="Times New Roman" w:cs="Times New Roman"/>
          <w:b/>
          <w:sz w:val="24"/>
          <w:szCs w:val="24"/>
        </w:rPr>
        <w:t>,</w:t>
      </w:r>
      <w:r w:rsidR="005658A5">
        <w:rPr>
          <w:rFonts w:ascii="Times New Roman" w:hAnsi="Times New Roman" w:cs="Times New Roman"/>
          <w:b/>
          <w:sz w:val="24"/>
          <w:szCs w:val="24"/>
        </w:rPr>
        <w:t xml:space="preserve"> както следва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2903" w:rsidRPr="003E6E1D" w:rsidRDefault="00F72903" w:rsidP="007C0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1D">
        <w:rPr>
          <w:rFonts w:ascii="Times New Roman" w:hAnsi="Times New Roman" w:cs="Times New Roman"/>
          <w:sz w:val="24"/>
          <w:szCs w:val="24"/>
        </w:rPr>
        <w:t>„</w:t>
      </w:r>
      <w:r w:rsidR="005658A5" w:rsidRPr="003E6E1D">
        <w:rPr>
          <w:rFonts w:ascii="Times New Roman" w:hAnsi="Times New Roman" w:cs="Times New Roman"/>
          <w:sz w:val="24"/>
          <w:szCs w:val="24"/>
        </w:rPr>
        <w:t>Наредба за управление, стопанисване и ползване на земите от общинския поземлен фонд на територията на община Рудозем”</w:t>
      </w:r>
      <w:r w:rsidR="00096D27" w:rsidRPr="003E6E1D">
        <w:rPr>
          <w:rFonts w:ascii="Times New Roman" w:hAnsi="Times New Roman" w:cs="Times New Roman"/>
          <w:sz w:val="24"/>
          <w:szCs w:val="24"/>
        </w:rPr>
        <w:t>.</w:t>
      </w:r>
    </w:p>
    <w:p w:rsidR="00CF36E5" w:rsidRPr="00960EB8" w:rsidRDefault="00CF36E5" w:rsidP="004D0A2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889" w:rsidRDefault="007C0889" w:rsidP="007C0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D0A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В чл. </w:t>
      </w:r>
      <w:r w:rsidR="004D0A20">
        <w:rPr>
          <w:rFonts w:ascii="Times New Roman" w:hAnsi="Times New Roman" w:cs="Times New Roman"/>
          <w:b/>
          <w:sz w:val="24"/>
          <w:szCs w:val="24"/>
        </w:rPr>
        <w:t>6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20">
        <w:rPr>
          <w:rFonts w:ascii="Times New Roman" w:hAnsi="Times New Roman" w:cs="Times New Roman"/>
          <w:b/>
          <w:sz w:val="24"/>
          <w:szCs w:val="24"/>
        </w:rPr>
        <w:t>4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20">
        <w:rPr>
          <w:rFonts w:ascii="Times New Roman" w:hAnsi="Times New Roman" w:cs="Times New Roman"/>
          <w:b/>
          <w:sz w:val="24"/>
          <w:szCs w:val="24"/>
        </w:rPr>
        <w:t>ал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0A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се изменя</w:t>
      </w:r>
      <w:r w:rsidR="004D0A20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4D0A20" w:rsidRPr="004D0A20" w:rsidRDefault="004D0A20" w:rsidP="004D0A20">
      <w:pPr>
        <w:widowControl w:val="0"/>
        <w:tabs>
          <w:tab w:val="left" w:pos="341"/>
        </w:tabs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“(4) </w:t>
      </w:r>
      <w:r w:rsidRPr="004D0A20">
        <w:rPr>
          <w:rFonts w:ascii="Times New Roman" w:hAnsi="Times New Roman" w:cs="Times New Roman"/>
          <w:sz w:val="24"/>
          <w:szCs w:val="24"/>
        </w:rPr>
        <w:t>Отдаването на земите от общинския поземлен фонд, с изключение на мерите, пасищата и ливадите, под наем или аренда се извършва чрез търг или конкурс по реда на гл.</w:t>
      </w:r>
      <w:proofErr w:type="gramEnd"/>
      <w:r w:rsidRPr="004D0A20">
        <w:rPr>
          <w:rFonts w:ascii="Times New Roman" w:hAnsi="Times New Roman" w:cs="Times New Roman"/>
          <w:sz w:val="24"/>
          <w:szCs w:val="24"/>
        </w:rPr>
        <w:t xml:space="preserve"> VIII от НРПУРОИ. Въз основа на резултатите от проведения търг или конкурс се сключва договор за наем или аренда. Срокът на договора за аренда/наем не може да бъде по-дълъг от 10 стопански/календарни години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D0A20">
        <w:rPr>
          <w:rFonts w:ascii="Times New Roman" w:hAnsi="Times New Roman" w:cs="Times New Roman"/>
          <w:sz w:val="24"/>
          <w:szCs w:val="24"/>
        </w:rPr>
        <w:t>.</w:t>
      </w:r>
    </w:p>
    <w:p w:rsidR="004D0A20" w:rsidRPr="004D0A20" w:rsidRDefault="004D0A20" w:rsidP="004D0A20">
      <w:pPr>
        <w:widowControl w:val="0"/>
        <w:tabs>
          <w:tab w:val="left" w:pos="341"/>
        </w:tabs>
        <w:autoSpaceDE w:val="0"/>
        <w:autoSpaceDN w:val="0"/>
        <w:adjustRightInd w:val="0"/>
        <w:spacing w:before="22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r w:rsidRPr="004D0A20">
        <w:rPr>
          <w:rFonts w:ascii="Times New Roman" w:hAnsi="Times New Roman" w:cs="Times New Roman"/>
          <w:sz w:val="24"/>
          <w:szCs w:val="24"/>
        </w:rPr>
        <w:t>Земите от общинския поземлен фонд могат да се отдават под наем или аренда без търг или конкурс:</w:t>
      </w:r>
    </w:p>
    <w:p w:rsidR="004D0A20" w:rsidRPr="004D0A20" w:rsidRDefault="004D0A20" w:rsidP="004D0A20">
      <w:pPr>
        <w:tabs>
          <w:tab w:val="left" w:pos="994"/>
        </w:tabs>
        <w:autoSpaceDE w:val="0"/>
        <w:autoSpaceDN w:val="0"/>
        <w:adjustRightInd w:val="0"/>
        <w:spacing w:before="245" w:line="360" w:lineRule="auto"/>
        <w:rPr>
          <w:rFonts w:ascii="Times New Roman" w:hAnsi="Times New Roman" w:cs="Times New Roman"/>
          <w:sz w:val="24"/>
          <w:szCs w:val="24"/>
        </w:rPr>
      </w:pPr>
      <w:r w:rsidRPr="004D0A20">
        <w:rPr>
          <w:rFonts w:ascii="Times New Roman" w:hAnsi="Times New Roman" w:cs="Times New Roman"/>
          <w:sz w:val="24"/>
          <w:szCs w:val="24"/>
        </w:rPr>
        <w:t>1. когато са заети с трайни насаждения;</w:t>
      </w:r>
    </w:p>
    <w:p w:rsidR="004D0A20" w:rsidRPr="004D0A20" w:rsidRDefault="004D0A20" w:rsidP="004D0A20">
      <w:pPr>
        <w:tabs>
          <w:tab w:val="left" w:pos="99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A20">
        <w:rPr>
          <w:rFonts w:ascii="Times New Roman" w:hAnsi="Times New Roman" w:cs="Times New Roman"/>
          <w:sz w:val="24"/>
          <w:szCs w:val="24"/>
        </w:rPr>
        <w:t>2. когато не са били използвани две или повече стопански години;</w:t>
      </w:r>
    </w:p>
    <w:p w:rsidR="004D0A20" w:rsidRPr="004D0A20" w:rsidRDefault="004D0A20" w:rsidP="004D0A20">
      <w:pPr>
        <w:tabs>
          <w:tab w:val="left" w:pos="99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A20">
        <w:rPr>
          <w:rFonts w:ascii="Times New Roman" w:hAnsi="Times New Roman" w:cs="Times New Roman"/>
          <w:sz w:val="24"/>
          <w:szCs w:val="24"/>
        </w:rPr>
        <w:t>3. в случаите по чл. 37в ал. 10 от ЗСПЗЗ;</w:t>
      </w:r>
    </w:p>
    <w:p w:rsidR="00452BA2" w:rsidRDefault="004D0A20" w:rsidP="00452BA2">
      <w:pPr>
        <w:tabs>
          <w:tab w:val="left" w:pos="99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20">
        <w:rPr>
          <w:rFonts w:ascii="Times New Roman" w:hAnsi="Times New Roman" w:cs="Times New Roman"/>
          <w:sz w:val="24"/>
          <w:szCs w:val="24"/>
        </w:rPr>
        <w:t>4.на собственици или ползватели на животновъдни обекти с пасищни селскостопански животни, регистрирани в Интегрираната информационна система на БАБХ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D0A20">
        <w:rPr>
          <w:rFonts w:ascii="Times New Roman" w:hAnsi="Times New Roman" w:cs="Times New Roman"/>
          <w:sz w:val="24"/>
          <w:szCs w:val="24"/>
        </w:rPr>
        <w:t>.</w:t>
      </w:r>
    </w:p>
    <w:p w:rsidR="006D3B59" w:rsidRDefault="006D3B59" w:rsidP="00C95A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A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A2">
        <w:rPr>
          <w:rFonts w:ascii="Times New Roman" w:hAnsi="Times New Roman" w:cs="Times New Roman"/>
          <w:b/>
          <w:sz w:val="24"/>
          <w:szCs w:val="24"/>
        </w:rPr>
        <w:t>11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452BA2">
        <w:rPr>
          <w:rFonts w:ascii="Times New Roman" w:hAnsi="Times New Roman" w:cs="Times New Roman"/>
          <w:b/>
          <w:sz w:val="24"/>
          <w:szCs w:val="24"/>
        </w:rPr>
        <w:t xml:space="preserve">1 и ал. 3 </w:t>
      </w:r>
      <w:r>
        <w:rPr>
          <w:rFonts w:ascii="Times New Roman" w:hAnsi="Times New Roman" w:cs="Times New Roman"/>
          <w:b/>
          <w:sz w:val="24"/>
          <w:szCs w:val="24"/>
        </w:rPr>
        <w:t>се изменя</w:t>
      </w:r>
      <w:r w:rsidR="00452BA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452BA2" w:rsidRPr="00C71E28" w:rsidRDefault="00C71E28" w:rsidP="00C71E2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“(1) </w:t>
      </w:r>
      <w:r w:rsidR="00452BA2" w:rsidRPr="00C71E28">
        <w:rPr>
          <w:rFonts w:ascii="Times New Roman" w:hAnsi="Times New Roman" w:cs="Times New Roman"/>
          <w:bCs/>
          <w:sz w:val="24"/>
          <w:szCs w:val="24"/>
        </w:rPr>
        <w:t>Пасищата</w:t>
      </w:r>
      <w:r w:rsidR="00452BA2" w:rsidRPr="00C71E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2BA2" w:rsidRPr="00C71E28">
        <w:rPr>
          <w:rFonts w:ascii="Times New Roman" w:hAnsi="Times New Roman" w:cs="Times New Roman"/>
          <w:sz w:val="24"/>
          <w:szCs w:val="24"/>
        </w:rPr>
        <w:t>мерите и ливадите от общинския поземлен фонд, се отдават под наем или аренда по реда на чл.</w:t>
      </w:r>
      <w:proofErr w:type="gramEnd"/>
      <w:r w:rsidR="00452BA2" w:rsidRPr="00C71E28">
        <w:rPr>
          <w:rFonts w:ascii="Times New Roman" w:hAnsi="Times New Roman" w:cs="Times New Roman"/>
          <w:sz w:val="24"/>
          <w:szCs w:val="24"/>
        </w:rPr>
        <w:t xml:space="preserve"> 24а, ал. 2 /без търг или конкурс/ на собственици или ползватели на животновъдни обекти с пасищни селскостопански животни, регистрирани в Интегрираната информационна система на БАБХ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52BA2" w:rsidRPr="00C71E28">
        <w:rPr>
          <w:rFonts w:ascii="Times New Roman" w:hAnsi="Times New Roman" w:cs="Times New Roman"/>
          <w:sz w:val="24"/>
          <w:szCs w:val="24"/>
        </w:rPr>
        <w:t>.</w:t>
      </w:r>
    </w:p>
    <w:p w:rsidR="00452BA2" w:rsidRPr="00452BA2" w:rsidRDefault="00C71E28" w:rsidP="00452BA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="00452BA2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="00452BA2" w:rsidRPr="00452BA2">
        <w:rPr>
          <w:rFonts w:ascii="Times New Roman" w:hAnsi="Times New Roman" w:cs="Times New Roman"/>
          <w:sz w:val="24"/>
          <w:szCs w:val="24"/>
        </w:rPr>
        <w:t>Ползването на пасищата, мерите и ливадите от ОПФ е възмездно, като договорът за наем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52BA2" w:rsidRPr="00452BA2">
        <w:rPr>
          <w:rFonts w:ascii="Times New Roman" w:hAnsi="Times New Roman" w:cs="Times New Roman"/>
          <w:sz w:val="24"/>
          <w:szCs w:val="24"/>
        </w:rPr>
        <w:t>.</w:t>
      </w:r>
    </w:p>
    <w:p w:rsidR="00452BA2" w:rsidRDefault="00452BA2" w:rsidP="00452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1A4" w:rsidRDefault="009911A4" w:rsidP="009911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b/>
          <w:sz w:val="24"/>
          <w:szCs w:val="24"/>
        </w:rPr>
        <w:t>4 се отменя.</w:t>
      </w:r>
    </w:p>
    <w:p w:rsidR="009911A4" w:rsidRDefault="009911A4" w:rsidP="009911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EF" w:rsidRPr="003B07F6" w:rsidRDefault="005C42EF" w:rsidP="00E24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05A0" w:rsidRPr="00A768D3" w:rsidRDefault="008705A0" w:rsidP="008705A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КМЕТ НА ОБЩИНА РУДОЗЕМ: /П/</w:t>
      </w:r>
    </w:p>
    <w:p w:rsidR="008705A0" w:rsidRPr="00A768D3" w:rsidRDefault="008705A0" w:rsidP="008705A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</w:p>
    <w:p w:rsidR="00B203B0" w:rsidRDefault="00B203B0" w:rsidP="00B203B0">
      <w:pPr>
        <w:tabs>
          <w:tab w:val="left" w:pos="851"/>
        </w:tabs>
        <w:spacing w:after="0" w:line="240" w:lineRule="auto"/>
        <w:jc w:val="both"/>
        <w:rPr>
          <w:rStyle w:val="FontStyle22"/>
          <w:sz w:val="24"/>
          <w:szCs w:val="24"/>
        </w:rPr>
      </w:pPr>
    </w:p>
    <w:p w:rsidR="00B203B0" w:rsidRDefault="00B203B0" w:rsidP="00B203B0">
      <w:pPr>
        <w:tabs>
          <w:tab w:val="left" w:pos="851"/>
        </w:tabs>
        <w:spacing w:after="0" w:line="240" w:lineRule="auto"/>
        <w:jc w:val="both"/>
        <w:rPr>
          <w:rStyle w:val="FontStyle22"/>
          <w:sz w:val="24"/>
          <w:szCs w:val="24"/>
        </w:rPr>
      </w:pPr>
    </w:p>
    <w:p w:rsidR="002E302B" w:rsidRPr="002E302B" w:rsidRDefault="002E302B" w:rsidP="00380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02B" w:rsidRPr="002E302B" w:rsidRDefault="002E302B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5F9" w:rsidRPr="001D4E1C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5F9" w:rsidRPr="001D4E1C" w:rsidSect="00452BA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571"/>
    <w:multiLevelType w:val="hybridMultilevel"/>
    <w:tmpl w:val="20B4E75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1BBD"/>
    <w:multiLevelType w:val="hybridMultilevel"/>
    <w:tmpl w:val="29A4D68C"/>
    <w:lvl w:ilvl="0" w:tplc="B1162C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85317D"/>
    <w:multiLevelType w:val="singleLevel"/>
    <w:tmpl w:val="AEFEEDBC"/>
    <w:lvl w:ilvl="0">
      <w:start w:val="4"/>
      <w:numFmt w:val="decimal"/>
      <w:lvlText w:val="(%1)"/>
      <w:legacy w:legacy="1" w:legacySpace="0" w:legacyIndent="341"/>
      <w:lvlJc w:val="left"/>
      <w:rPr>
        <w:rFonts w:ascii="Palatino Linotype" w:hAnsi="Palatino Linotype" w:cs="Palatino Linotype" w:hint="default"/>
      </w:rPr>
    </w:lvl>
  </w:abstractNum>
  <w:abstractNum w:abstractNumId="3">
    <w:nsid w:val="604173D5"/>
    <w:multiLevelType w:val="hybridMultilevel"/>
    <w:tmpl w:val="D19AB882"/>
    <w:lvl w:ilvl="0" w:tplc="D03E8778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AD1F96"/>
    <w:multiLevelType w:val="hybridMultilevel"/>
    <w:tmpl w:val="8EBE7CB6"/>
    <w:lvl w:ilvl="0" w:tplc="ED7EA4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F9"/>
    <w:rsid w:val="000101C8"/>
    <w:rsid w:val="00044491"/>
    <w:rsid w:val="00096D27"/>
    <w:rsid w:val="000A1E5A"/>
    <w:rsid w:val="00167828"/>
    <w:rsid w:val="00173AF2"/>
    <w:rsid w:val="00191453"/>
    <w:rsid w:val="001D4E1C"/>
    <w:rsid w:val="00224BAB"/>
    <w:rsid w:val="002C301E"/>
    <w:rsid w:val="002E302B"/>
    <w:rsid w:val="002E3BA8"/>
    <w:rsid w:val="002F6451"/>
    <w:rsid w:val="00363AF5"/>
    <w:rsid w:val="003805F9"/>
    <w:rsid w:val="00392990"/>
    <w:rsid w:val="003B16B1"/>
    <w:rsid w:val="003B6841"/>
    <w:rsid w:val="003C58FB"/>
    <w:rsid w:val="003D5EB3"/>
    <w:rsid w:val="003E294F"/>
    <w:rsid w:val="003E6E1D"/>
    <w:rsid w:val="00404E5E"/>
    <w:rsid w:val="00452BA2"/>
    <w:rsid w:val="00472A7C"/>
    <w:rsid w:val="00474E0D"/>
    <w:rsid w:val="004A3C9B"/>
    <w:rsid w:val="004D0A20"/>
    <w:rsid w:val="005658A5"/>
    <w:rsid w:val="00580E63"/>
    <w:rsid w:val="00592E5F"/>
    <w:rsid w:val="005C42EF"/>
    <w:rsid w:val="006D289C"/>
    <w:rsid w:val="006D3B59"/>
    <w:rsid w:val="00721CA6"/>
    <w:rsid w:val="0073428A"/>
    <w:rsid w:val="0075436B"/>
    <w:rsid w:val="007B35BD"/>
    <w:rsid w:val="007B5B27"/>
    <w:rsid w:val="007C0889"/>
    <w:rsid w:val="007C46F3"/>
    <w:rsid w:val="007D42F0"/>
    <w:rsid w:val="008705A0"/>
    <w:rsid w:val="00877885"/>
    <w:rsid w:val="008C77A1"/>
    <w:rsid w:val="00951C06"/>
    <w:rsid w:val="00960EB8"/>
    <w:rsid w:val="00984B75"/>
    <w:rsid w:val="009911A4"/>
    <w:rsid w:val="009E39D3"/>
    <w:rsid w:val="00A34999"/>
    <w:rsid w:val="00A47411"/>
    <w:rsid w:val="00A74AB1"/>
    <w:rsid w:val="00AC12FA"/>
    <w:rsid w:val="00AF370B"/>
    <w:rsid w:val="00B07333"/>
    <w:rsid w:val="00B203B0"/>
    <w:rsid w:val="00BB0029"/>
    <w:rsid w:val="00C71E28"/>
    <w:rsid w:val="00C95A3F"/>
    <w:rsid w:val="00CF36E5"/>
    <w:rsid w:val="00DA4E06"/>
    <w:rsid w:val="00DB5771"/>
    <w:rsid w:val="00DC17FF"/>
    <w:rsid w:val="00E07B3A"/>
    <w:rsid w:val="00E24504"/>
    <w:rsid w:val="00E25E34"/>
    <w:rsid w:val="00EE24FC"/>
    <w:rsid w:val="00F659E2"/>
    <w:rsid w:val="00F66B4E"/>
    <w:rsid w:val="00F72903"/>
    <w:rsid w:val="00F94CB3"/>
    <w:rsid w:val="00FA04A4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885"/>
    <w:pPr>
      <w:spacing w:after="0" w:line="240" w:lineRule="auto"/>
    </w:pPr>
  </w:style>
  <w:style w:type="character" w:customStyle="1" w:styleId="newdocreference">
    <w:name w:val="newdocreference"/>
    <w:basedOn w:val="DefaultParagraphFont"/>
    <w:rsid w:val="003B6841"/>
  </w:style>
  <w:style w:type="paragraph" w:styleId="ListParagraph">
    <w:name w:val="List Paragraph"/>
    <w:basedOn w:val="Normal"/>
    <w:uiPriority w:val="34"/>
    <w:qFormat/>
    <w:rsid w:val="005C42EF"/>
    <w:pPr>
      <w:ind w:left="720"/>
      <w:contextualSpacing/>
    </w:pPr>
  </w:style>
  <w:style w:type="character" w:customStyle="1" w:styleId="FontStyle22">
    <w:name w:val="Font Style22"/>
    <w:rsid w:val="00B203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rsid w:val="007C46F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dcterms:created xsi:type="dcterms:W3CDTF">2025-06-10T11:35:00Z</dcterms:created>
  <dcterms:modified xsi:type="dcterms:W3CDTF">2025-06-11T07:25:00Z</dcterms:modified>
</cp:coreProperties>
</file>